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EB" w:rsidRDefault="00B41447" w:rsidP="00B41447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5542915</wp:posOffset>
            </wp:positionH>
            <wp:positionV relativeFrom="paragraph">
              <wp:posOffset>283845</wp:posOffset>
            </wp:positionV>
            <wp:extent cx="626745" cy="1993900"/>
            <wp:effectExtent l="0" t="0" r="1905" b="6350"/>
            <wp:wrapTight wrapText="bothSides">
              <wp:wrapPolygon edited="0">
                <wp:start x="0" y="0"/>
                <wp:lineTo x="0" y="21462"/>
                <wp:lineTo x="21009" y="21462"/>
                <wp:lineTo x="2100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ME-201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4EB">
        <w:t>Compte-rendu de compétition de ski-alpinisme</w:t>
      </w:r>
      <w:r>
        <w:br/>
      </w:r>
      <w:r w:rsidR="009B1F0D">
        <w:t>Saison  20</w:t>
      </w:r>
      <w:r w:rsidR="007419D3">
        <w:t>2</w:t>
      </w:r>
      <w:r w:rsidR="00180C71">
        <w:t>1</w:t>
      </w:r>
      <w:r w:rsidR="007419D3">
        <w:t xml:space="preserve"> – 202</w:t>
      </w:r>
      <w:r w:rsidR="00180C71">
        <w:t>2</w:t>
      </w:r>
      <w:bookmarkStart w:id="0" w:name="_GoBack"/>
      <w:bookmarkEnd w:id="0"/>
    </w:p>
    <w:p w:rsidR="00B41447" w:rsidRDefault="00B41447" w:rsidP="003D54EB">
      <w:pPr>
        <w:tabs>
          <w:tab w:val="right" w:leader="dot" w:pos="9072"/>
        </w:tabs>
      </w:pPr>
    </w:p>
    <w:p w:rsidR="00A05DCA" w:rsidRDefault="003D54EB" w:rsidP="003D54EB">
      <w:pPr>
        <w:tabs>
          <w:tab w:val="right" w:leader="dot" w:pos="9072"/>
        </w:tabs>
      </w:pPr>
      <w:r>
        <w:t>Nom de la compétition :</w:t>
      </w:r>
      <w:r w:rsidR="00A05DCA">
        <w:tab/>
      </w:r>
      <w:r w:rsidR="00A05DCA">
        <w:br/>
      </w:r>
      <w:r>
        <w:t>Date et lieu :</w:t>
      </w:r>
      <w:r>
        <w:tab/>
      </w:r>
    </w:p>
    <w:p w:rsidR="00A05DCA" w:rsidRDefault="00A05DCA" w:rsidP="003D54EB">
      <w:pPr>
        <w:tabs>
          <w:tab w:val="right" w:leader="dot" w:pos="9072"/>
        </w:tabs>
      </w:pPr>
      <w:r w:rsidRPr="00976BC7">
        <w:rPr>
          <w:b/>
        </w:rPr>
        <w:t>Président de jury</w:t>
      </w:r>
      <w:r w:rsidR="009B1F0D">
        <w:rPr>
          <w:b/>
        </w:rPr>
        <w:t xml:space="preserve"> : </w:t>
      </w:r>
      <w:r w:rsidR="009B1F0D">
        <w:rPr>
          <w:b/>
        </w:rPr>
        <w:br/>
        <w:t>A</w:t>
      </w:r>
      <w:r w:rsidRPr="00976BC7">
        <w:rPr>
          <w:b/>
        </w:rPr>
        <w:t>rbitre:</w:t>
      </w:r>
      <w:r>
        <w:t xml:space="preserve"> </w:t>
      </w:r>
      <w:r w:rsidR="009B1F0D">
        <w:br/>
      </w:r>
      <w:r w:rsidRPr="00976BC7">
        <w:rPr>
          <w:b/>
        </w:rPr>
        <w:t>Délégué technique :</w:t>
      </w:r>
      <w:r>
        <w:tab/>
      </w:r>
      <w:r>
        <w:br/>
      </w:r>
      <w:r w:rsidRPr="00976BC7">
        <w:rPr>
          <w:b/>
        </w:rPr>
        <w:t>Délégué fédéral :</w:t>
      </w:r>
      <w:r>
        <w:t xml:space="preserve"> </w:t>
      </w:r>
      <w:r>
        <w:tab/>
      </w:r>
      <w:r w:rsidR="00976BC7">
        <w:br/>
      </w:r>
      <w:r w:rsidR="00976BC7" w:rsidRPr="00976BC7">
        <w:rPr>
          <w:b/>
        </w:rPr>
        <w:t>Directeur de course</w:t>
      </w:r>
      <w:r w:rsidR="00976BC7">
        <w:t> :</w:t>
      </w:r>
      <w:r w:rsidR="00976BC7">
        <w:tab/>
      </w:r>
      <w:r w:rsidR="00976BC7">
        <w:br/>
      </w:r>
      <w:r w:rsidR="00976BC7" w:rsidRPr="00976BC7">
        <w:rPr>
          <w:b/>
        </w:rPr>
        <w:t>Président du COL :</w:t>
      </w:r>
      <w:r w:rsidR="00976BC7">
        <w:tab/>
      </w:r>
    </w:p>
    <w:p w:rsidR="003D54EB" w:rsidRDefault="003D54EB" w:rsidP="003D54EB">
      <w:pPr>
        <w:tabs>
          <w:tab w:val="right" w:leader="dot" w:pos="9072"/>
        </w:tabs>
      </w:pPr>
      <w:r w:rsidRPr="00976BC7">
        <w:rPr>
          <w:b/>
          <w:i/>
          <w:sz w:val="28"/>
          <w:u w:val="single"/>
        </w:rPr>
        <w:t xml:space="preserve">Niveau de compétition : </w:t>
      </w:r>
      <w:r w:rsidRPr="00976BC7">
        <w:rPr>
          <w:b/>
          <w:i/>
          <w:sz w:val="28"/>
          <w:u w:val="single"/>
        </w:rPr>
        <w:br/>
      </w:r>
      <w:sdt>
        <w:sdtPr>
          <w:id w:val="-4190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05DCA">
        <w:t xml:space="preserve">course promotionnelle </w:t>
      </w:r>
      <w:sdt>
        <w:sdtPr>
          <w:id w:val="58727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05DCA">
        <w:t xml:space="preserve">championnat départemental </w:t>
      </w:r>
      <w:sdt>
        <w:sdtPr>
          <w:id w:val="113120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447">
            <w:rPr>
              <w:rFonts w:ascii="MS Gothic" w:eastAsia="MS Gothic" w:hAnsi="MS Gothic" w:hint="eastAsia"/>
            </w:rPr>
            <w:t>☐</w:t>
          </w:r>
        </w:sdtContent>
      </w:sdt>
      <w:r w:rsidR="00B41447">
        <w:t>Championnat régional</w:t>
      </w:r>
      <w:r>
        <w:br/>
      </w:r>
      <w:sdt>
        <w:sdtPr>
          <w:id w:val="-4120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05DCA">
        <w:t xml:space="preserve">Open </w:t>
      </w:r>
      <w:r>
        <w:t>national</w:t>
      </w:r>
      <w:r w:rsidR="00B41447">
        <w:t xml:space="preserve"> </w:t>
      </w:r>
      <w:sdt>
        <w:sdtPr>
          <w:id w:val="-155792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 w:rsidR="00A05DCA">
        <w:t>Coupe de France</w:t>
      </w:r>
      <w:r w:rsidR="00A05DCA" w:rsidRPr="00A05DCA">
        <w:t xml:space="preserve"> </w:t>
      </w:r>
      <w:sdt>
        <w:sdtPr>
          <w:id w:val="-147721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9D3">
            <w:rPr>
              <w:rFonts w:ascii="MS Gothic" w:eastAsia="MS Gothic" w:hAnsi="MS Gothic" w:hint="eastAsia"/>
            </w:rPr>
            <w:t>☐</w:t>
          </w:r>
        </w:sdtContent>
      </w:sdt>
      <w:r w:rsidR="00A05DCA">
        <w:t xml:space="preserve">Championnat de France </w:t>
      </w:r>
      <w:sdt>
        <w:sdtPr>
          <w:id w:val="-173685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international (ISMF)</w:t>
      </w:r>
    </w:p>
    <w:p w:rsidR="001522D9" w:rsidRDefault="00180C71" w:rsidP="003D54EB">
      <w:pPr>
        <w:tabs>
          <w:tab w:val="right" w:leader="dot" w:pos="9072"/>
        </w:tabs>
      </w:pPr>
      <w:sdt>
        <w:sdtPr>
          <w:id w:val="7463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 w:rsidR="001522D9">
        <w:t xml:space="preserve">VR </w:t>
      </w:r>
      <w:sdt>
        <w:sdtPr>
          <w:id w:val="-74394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2D9">
            <w:rPr>
              <w:rFonts w:ascii="MS Gothic" w:eastAsia="MS Gothic" w:hAnsi="MS Gothic" w:hint="eastAsia"/>
            </w:rPr>
            <w:t>☐</w:t>
          </w:r>
        </w:sdtContent>
      </w:sdt>
      <w:r w:rsidR="001522D9">
        <w:t xml:space="preserve"> Individuel </w:t>
      </w:r>
      <w:sdt>
        <w:sdtPr>
          <w:id w:val="136794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2D9">
            <w:rPr>
              <w:rFonts w:ascii="MS Gothic" w:eastAsia="MS Gothic" w:hAnsi="MS Gothic" w:hint="eastAsia"/>
            </w:rPr>
            <w:t>☐</w:t>
          </w:r>
        </w:sdtContent>
      </w:sdt>
      <w:r w:rsidR="001522D9">
        <w:t xml:space="preserve"> Equipe </w:t>
      </w:r>
      <w:sdt>
        <w:sdtPr>
          <w:id w:val="27761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2D9">
            <w:rPr>
              <w:rFonts w:ascii="MS Gothic" w:eastAsia="MS Gothic" w:hAnsi="MS Gothic" w:hint="eastAsia"/>
            </w:rPr>
            <w:t>☐</w:t>
          </w:r>
        </w:sdtContent>
      </w:sdt>
      <w:r w:rsidR="001522D9">
        <w:t xml:space="preserve"> Sprint </w:t>
      </w:r>
      <w:sdt>
        <w:sdtPr>
          <w:id w:val="-138579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2D9">
            <w:rPr>
              <w:rFonts w:ascii="MS Gothic" w:eastAsia="MS Gothic" w:hAnsi="MS Gothic" w:hint="eastAsia"/>
            </w:rPr>
            <w:t>☐</w:t>
          </w:r>
        </w:sdtContent>
      </w:sdt>
      <w:r w:rsidR="001522D9">
        <w:t xml:space="preserve"> Relais </w:t>
      </w:r>
      <w:sdt>
        <w:sdtPr>
          <w:id w:val="143540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2D9">
            <w:rPr>
              <w:rFonts w:ascii="MS Gothic" w:eastAsia="MS Gothic" w:hAnsi="MS Gothic" w:hint="eastAsia"/>
            </w:rPr>
            <w:t>☐</w:t>
          </w:r>
        </w:sdtContent>
      </w:sdt>
      <w:r w:rsidR="001522D9">
        <w:t xml:space="preserve"> Nocturne </w:t>
      </w:r>
      <w:sdt>
        <w:sdtPr>
          <w:id w:val="-197998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2D9">
            <w:rPr>
              <w:rFonts w:ascii="MS Gothic" w:eastAsia="MS Gothic" w:hAnsi="MS Gothic" w:hint="eastAsia"/>
            </w:rPr>
            <w:t>☐</w:t>
          </w:r>
        </w:sdtContent>
      </w:sdt>
      <w:r w:rsidR="001522D9">
        <w:t xml:space="preserve"> Autre (détailler)</w:t>
      </w:r>
    </w:p>
    <w:p w:rsidR="007419D3" w:rsidRDefault="003D54EB" w:rsidP="003D54EB">
      <w:pPr>
        <w:tabs>
          <w:tab w:val="right" w:leader="dot" w:pos="9072"/>
        </w:tabs>
        <w:rPr>
          <w:b/>
          <w:i/>
          <w:sz w:val="28"/>
          <w:u w:val="single"/>
        </w:rPr>
      </w:pPr>
      <w:r w:rsidRPr="00976BC7">
        <w:rPr>
          <w:b/>
          <w:i/>
          <w:sz w:val="28"/>
          <w:u w:val="single"/>
        </w:rPr>
        <w:t>APPRECIATI</w:t>
      </w:r>
      <w:r w:rsidR="007419D3">
        <w:rPr>
          <w:b/>
          <w:i/>
          <w:sz w:val="28"/>
          <w:u w:val="single"/>
        </w:rPr>
        <w:t>ON GENERALE DE LA COMPETITION </w:t>
      </w:r>
    </w:p>
    <w:p w:rsidR="003D54EB" w:rsidRDefault="007419D3" w:rsidP="003D54EB">
      <w:pPr>
        <w:tabs>
          <w:tab w:val="right" w:leader="dot" w:pos="9072"/>
        </w:tabs>
      </w:pPr>
      <w:r>
        <w:tab/>
      </w:r>
      <w:r>
        <w:tab/>
      </w:r>
      <w:r>
        <w:br/>
      </w:r>
      <w:r>
        <w:tab/>
      </w:r>
      <w:r>
        <w:br/>
      </w:r>
      <w:r>
        <w:tab/>
      </w:r>
      <w:r>
        <w:tab/>
      </w:r>
      <w:r>
        <w:br/>
      </w:r>
      <w:r>
        <w:tab/>
      </w:r>
      <w:r>
        <w:tab/>
      </w:r>
      <w:r>
        <w:br/>
      </w:r>
      <w:r>
        <w:tab/>
      </w:r>
      <w:r>
        <w:tab/>
      </w:r>
    </w:p>
    <w:p w:rsidR="003D54EB" w:rsidRPr="00976BC7" w:rsidRDefault="00B41447" w:rsidP="003D54EB">
      <w:pPr>
        <w:tabs>
          <w:tab w:val="right" w:leader="dot" w:pos="9072"/>
        </w:tabs>
        <w:rPr>
          <w:b/>
          <w:i/>
          <w:sz w:val="28"/>
          <w:u w:val="single"/>
        </w:rPr>
      </w:pPr>
      <w:r w:rsidRPr="00976BC7">
        <w:rPr>
          <w:b/>
          <w:i/>
          <w:sz w:val="28"/>
          <w:u w:val="single"/>
        </w:rPr>
        <w:t xml:space="preserve">1 - </w:t>
      </w:r>
      <w:r w:rsidR="003D54EB" w:rsidRPr="00976BC7">
        <w:rPr>
          <w:b/>
          <w:i/>
          <w:sz w:val="28"/>
          <w:u w:val="single"/>
        </w:rPr>
        <w:t>SITE INTERNET</w:t>
      </w:r>
    </w:p>
    <w:p w:rsidR="003D54EB" w:rsidRDefault="00B41447" w:rsidP="003D54EB">
      <w:pPr>
        <w:tabs>
          <w:tab w:val="right" w:leader="dot" w:pos="9072"/>
        </w:tabs>
      </w:pPr>
      <w:r>
        <w:t>1.1-</w:t>
      </w:r>
      <w:r w:rsidR="003D54EB">
        <w:t xml:space="preserve">La course dispose d’un site internet spécifique : </w:t>
      </w:r>
      <w:sdt>
        <w:sdtPr>
          <w:id w:val="-84616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EB">
            <w:rPr>
              <w:rFonts w:ascii="MS Gothic" w:eastAsia="MS Gothic" w:hAnsi="MS Gothic" w:hint="eastAsia"/>
            </w:rPr>
            <w:t>☐</w:t>
          </w:r>
        </w:sdtContent>
      </w:sdt>
      <w:r w:rsidR="003D54EB">
        <w:t xml:space="preserve"> Oui </w:t>
      </w:r>
      <w:sdt>
        <w:sdtPr>
          <w:id w:val="-93944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 w:rsidR="003D54EB">
        <w:t xml:space="preserve"> Non </w:t>
      </w:r>
      <w:r w:rsidR="003D54EB">
        <w:br/>
      </w:r>
      <w:r>
        <w:t>1.2-</w:t>
      </w:r>
      <w:r w:rsidR="003D54EB">
        <w:t>Le site internet est régulièrement mis à jour avant, pendant et après l</w:t>
      </w:r>
      <w:r>
        <w:t>’épreuve</w:t>
      </w:r>
      <w:r w:rsidR="003D54EB" w:rsidRPr="003D54EB">
        <w:t xml:space="preserve"> </w:t>
      </w:r>
      <w:sdt>
        <w:sdtPr>
          <w:id w:val="177266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 w:rsidR="003D54EB">
        <w:t xml:space="preserve"> Oui </w:t>
      </w:r>
      <w:sdt>
        <w:sdtPr>
          <w:id w:val="-159045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2D9">
            <w:rPr>
              <w:rFonts w:ascii="MS Gothic" w:eastAsia="MS Gothic" w:hAnsi="MS Gothic" w:hint="eastAsia"/>
            </w:rPr>
            <w:t>☐</w:t>
          </w:r>
        </w:sdtContent>
      </w:sdt>
      <w:r w:rsidR="003D54EB">
        <w:t xml:space="preserve"> Non</w:t>
      </w:r>
      <w:r w:rsidR="003D54EB">
        <w:br/>
      </w:r>
      <w:r>
        <w:t>1.3-</w:t>
      </w:r>
      <w:r w:rsidR="003D54EB">
        <w:t>Le parcours est en lign</w:t>
      </w:r>
      <w:r>
        <w:t>e</w:t>
      </w:r>
      <w:r w:rsidR="003D54EB">
        <w:t xml:space="preserve"> en respectant le code couleur ver-rouge-jaune </w:t>
      </w:r>
      <w:sdt>
        <w:sdtPr>
          <w:id w:val="-72699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 w:rsidR="003D54EB">
        <w:t xml:space="preserve"> Oui </w:t>
      </w:r>
      <w:sdt>
        <w:sdtPr>
          <w:id w:val="-108367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4EB">
            <w:rPr>
              <w:rFonts w:ascii="MS Gothic" w:eastAsia="MS Gothic" w:hAnsi="MS Gothic" w:hint="eastAsia"/>
            </w:rPr>
            <w:t>☐</w:t>
          </w:r>
        </w:sdtContent>
      </w:sdt>
      <w:r w:rsidR="003D54EB">
        <w:t xml:space="preserve"> Non</w:t>
      </w:r>
      <w:r>
        <w:br/>
        <w:t xml:space="preserve">1.4-Le site internet affiche un plan d’accès aux différents sites de l’épreuve (dossards, </w:t>
      </w:r>
      <w:proofErr w:type="spellStart"/>
      <w:r>
        <w:t>brifing</w:t>
      </w:r>
      <w:proofErr w:type="spellEnd"/>
      <w:r>
        <w:t xml:space="preserve">, départ, arrivée…) et propose une liste d’hébergement </w:t>
      </w:r>
      <w:sdt>
        <w:sdtPr>
          <w:id w:val="37766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105042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 w:rsidR="00A05DCA">
        <w:br/>
        <w:t>1.5 Remarques :</w:t>
      </w:r>
      <w:r w:rsidR="00A05DCA">
        <w:tab/>
      </w:r>
      <w:r w:rsidR="00A05DCA">
        <w:br/>
      </w:r>
      <w:r w:rsidR="00A05DCA">
        <w:tab/>
      </w:r>
      <w:r w:rsidR="00A05DCA">
        <w:br/>
      </w:r>
      <w:r w:rsidR="00A05DCA">
        <w:tab/>
      </w:r>
    </w:p>
    <w:p w:rsidR="003D54EB" w:rsidRPr="00976BC7" w:rsidRDefault="00B41447" w:rsidP="003D54EB">
      <w:pPr>
        <w:tabs>
          <w:tab w:val="right" w:leader="dot" w:pos="9072"/>
        </w:tabs>
        <w:rPr>
          <w:b/>
          <w:i/>
          <w:sz w:val="28"/>
          <w:u w:val="single"/>
        </w:rPr>
      </w:pPr>
      <w:r w:rsidRPr="00976BC7">
        <w:rPr>
          <w:b/>
          <w:i/>
          <w:sz w:val="28"/>
          <w:u w:val="single"/>
        </w:rPr>
        <w:t>2 - BRIEFING</w:t>
      </w:r>
    </w:p>
    <w:p w:rsidR="00B41447" w:rsidRDefault="00B41447" w:rsidP="003D54EB">
      <w:pPr>
        <w:tabs>
          <w:tab w:val="right" w:leader="dot" w:pos="9072"/>
        </w:tabs>
      </w:pPr>
      <w:r>
        <w:t xml:space="preserve">2.1 Briefing physique </w:t>
      </w:r>
      <w:sdt>
        <w:sdtPr>
          <w:id w:val="-172729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-132465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si oui, la sonorisation était-elle efficace pour tout l’auditoire ? </w:t>
      </w:r>
      <w:sdt>
        <w:sdtPr>
          <w:id w:val="77545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147070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2.2 Briefing en ligne </w:t>
      </w:r>
      <w:sdt>
        <w:sdtPr>
          <w:id w:val="15573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84991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2.3 Briefing complet et compréhensible pour tout le monde </w:t>
      </w:r>
      <w:sdt>
        <w:sdtPr>
          <w:id w:val="90603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121740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</w:r>
      <w:r>
        <w:lastRenderedPageBreak/>
        <w:t xml:space="preserve">2.4 Remarque concernant le briefing : </w:t>
      </w:r>
      <w:r>
        <w:tab/>
      </w:r>
      <w:r>
        <w:br/>
      </w:r>
      <w:r>
        <w:tab/>
      </w:r>
      <w:r>
        <w:br/>
      </w:r>
      <w:r>
        <w:tab/>
      </w:r>
      <w:r w:rsidR="00A05DCA">
        <w:br/>
      </w:r>
      <w:r w:rsidR="00A05DCA">
        <w:tab/>
      </w:r>
    </w:p>
    <w:p w:rsidR="00B41447" w:rsidRPr="00976BC7" w:rsidRDefault="00B41447" w:rsidP="003D54EB">
      <w:pPr>
        <w:tabs>
          <w:tab w:val="right" w:leader="dot" w:pos="9072"/>
        </w:tabs>
        <w:rPr>
          <w:b/>
          <w:i/>
          <w:sz w:val="28"/>
          <w:u w:val="single"/>
        </w:rPr>
      </w:pPr>
      <w:r w:rsidRPr="00976BC7">
        <w:rPr>
          <w:b/>
          <w:i/>
          <w:sz w:val="28"/>
          <w:u w:val="single"/>
        </w:rPr>
        <w:t>3 - INSCRIPTIONS ET DOSSARDS</w:t>
      </w:r>
    </w:p>
    <w:p w:rsidR="00B41447" w:rsidRDefault="00B41447" w:rsidP="003D54EB">
      <w:pPr>
        <w:tabs>
          <w:tab w:val="right" w:leader="dot" w:pos="9072"/>
        </w:tabs>
      </w:pPr>
      <w:r>
        <w:t>3.1 Inscriptions en ligne</w:t>
      </w:r>
      <w:r w:rsidRPr="00B41447">
        <w:t xml:space="preserve"> </w:t>
      </w:r>
      <w:sdt>
        <w:sdtPr>
          <w:id w:val="140363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1084500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3.2 Inscriptions sur place possible </w:t>
      </w:r>
      <w:sdt>
        <w:sdtPr>
          <w:id w:val="144287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-108559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3.3 vérification des certificats médicaux pour les non licenciés </w:t>
      </w:r>
      <w:sdt>
        <w:sdtPr>
          <w:id w:val="69303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123381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3.4 Affichage de la liste des participants </w:t>
      </w:r>
      <w:sdt>
        <w:sdtPr>
          <w:id w:val="132106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1873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3.5 Affichage de la liste du matériel obligatoire </w:t>
      </w:r>
      <w:sdt>
        <w:sdtPr>
          <w:id w:val="173134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1358006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3.6 Distribution des dossards efficace </w:t>
      </w:r>
      <w:sdt>
        <w:sdtPr>
          <w:id w:val="-39420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-24781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3.7 Premiers dossards réservés aux meilleurs du classement national </w:t>
      </w:r>
      <w:sdt>
        <w:sdtPr>
          <w:id w:val="120822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74292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2D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 w:rsidR="00A05DCA">
        <w:br/>
        <w:t>3.8 Remarques :</w:t>
      </w:r>
      <w:r w:rsidR="00A05DCA">
        <w:tab/>
      </w:r>
      <w:r w:rsidR="00A05DCA">
        <w:br/>
      </w:r>
      <w:r w:rsidR="00A05DCA">
        <w:tab/>
      </w:r>
      <w:r w:rsidR="00A05DCA">
        <w:br/>
      </w:r>
      <w:r w:rsidR="00A05DCA">
        <w:tab/>
      </w:r>
      <w:r>
        <w:br/>
      </w:r>
    </w:p>
    <w:p w:rsidR="00B41447" w:rsidRPr="00976BC7" w:rsidRDefault="00B41447" w:rsidP="003D54EB">
      <w:pPr>
        <w:tabs>
          <w:tab w:val="right" w:leader="dot" w:pos="9072"/>
        </w:tabs>
        <w:rPr>
          <w:b/>
          <w:i/>
          <w:sz w:val="28"/>
          <w:szCs w:val="28"/>
          <w:u w:val="single"/>
        </w:rPr>
      </w:pPr>
      <w:r w:rsidRPr="00976BC7">
        <w:rPr>
          <w:b/>
          <w:i/>
          <w:sz w:val="28"/>
          <w:szCs w:val="28"/>
          <w:u w:val="single"/>
        </w:rPr>
        <w:t>4 – CHRONOMETRAGE</w:t>
      </w:r>
    </w:p>
    <w:p w:rsidR="00B41447" w:rsidRDefault="00B41447" w:rsidP="003D54EB">
      <w:pPr>
        <w:tabs>
          <w:tab w:val="right" w:leader="dot" w:pos="9072"/>
        </w:tabs>
      </w:pPr>
      <w:r>
        <w:t xml:space="preserve">4.1 Course </w:t>
      </w:r>
      <w:r w:rsidR="00A05DCA">
        <w:t>suffisamment</w:t>
      </w:r>
      <w:r>
        <w:t xml:space="preserve"> préparée en amont par le chronométreur </w:t>
      </w:r>
      <w:sdt>
        <w:sdtPr>
          <w:id w:val="-10819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-601483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2D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 w:rsidR="00A05DCA">
        <w:br/>
        <w:t>4.2 Inscription en lig</w:t>
      </w:r>
      <w:r>
        <w:t>n</w:t>
      </w:r>
      <w:r w:rsidR="00A05DCA">
        <w:t>e</w:t>
      </w:r>
      <w:r>
        <w:t xml:space="preserve"> pré-saisie </w:t>
      </w:r>
      <w:sdt>
        <w:sdtPr>
          <w:id w:val="-198383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123959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>4.3 Edition rapide des résultats provisoires</w:t>
      </w:r>
      <w:r w:rsidRPr="00B41447">
        <w:t xml:space="preserve"> </w:t>
      </w:r>
      <w:sdt>
        <w:sdtPr>
          <w:id w:val="-205723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89463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4.4 Caméra de contrôle sur la ligne </w:t>
      </w:r>
      <w:sdt>
        <w:sdtPr>
          <w:id w:val="-167941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-45317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2D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 w:rsidR="00A05DCA">
        <w:br/>
        <w:t xml:space="preserve">4.5 Envoie des résultats à la FFME </w:t>
      </w:r>
      <w:sdt>
        <w:sdtPr>
          <w:id w:val="110839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 w:rsidR="00A05DCA">
        <w:t xml:space="preserve"> Oui </w:t>
      </w:r>
      <w:sdt>
        <w:sdtPr>
          <w:id w:val="-93945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DCA">
            <w:rPr>
              <w:rFonts w:ascii="MS Gothic" w:eastAsia="MS Gothic" w:hAnsi="MS Gothic" w:hint="eastAsia"/>
            </w:rPr>
            <w:t>☐</w:t>
          </w:r>
        </w:sdtContent>
      </w:sdt>
      <w:r w:rsidR="00A05DCA">
        <w:t xml:space="preserve"> Non</w:t>
      </w:r>
      <w:r w:rsidR="00A05DCA">
        <w:br/>
        <w:t xml:space="preserve">4.6 Personnel en nombre suffisant (2 scripts et 1 aboyeur) </w:t>
      </w:r>
      <w:sdt>
        <w:sdtPr>
          <w:id w:val="129402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 w:rsidR="00A05DCA">
        <w:t xml:space="preserve"> Oui </w:t>
      </w:r>
      <w:sdt>
        <w:sdtPr>
          <w:id w:val="76219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DCA">
            <w:rPr>
              <w:rFonts w:ascii="MS Gothic" w:eastAsia="MS Gothic" w:hAnsi="MS Gothic" w:hint="eastAsia"/>
            </w:rPr>
            <w:t>☐</w:t>
          </w:r>
        </w:sdtContent>
      </w:sdt>
      <w:r w:rsidR="00A05DCA">
        <w:t xml:space="preserve"> Non</w:t>
      </w:r>
      <w:r w:rsidR="00A05DCA">
        <w:br/>
        <w:t>4.7 Remarques sur le chronométrage</w:t>
      </w:r>
      <w:r w:rsidR="009B1F0D">
        <w:t> :</w:t>
      </w:r>
      <w:r w:rsidR="00A05DCA">
        <w:tab/>
      </w:r>
      <w:r w:rsidR="00A05DCA">
        <w:br/>
      </w:r>
      <w:r w:rsidR="00A05DCA">
        <w:tab/>
      </w:r>
      <w:r>
        <w:br/>
        <w:t xml:space="preserve"> </w:t>
      </w:r>
    </w:p>
    <w:p w:rsidR="00A05DCA" w:rsidRPr="00976BC7" w:rsidRDefault="00A05DCA" w:rsidP="003D54EB">
      <w:pPr>
        <w:tabs>
          <w:tab w:val="right" w:leader="dot" w:pos="9072"/>
        </w:tabs>
        <w:rPr>
          <w:b/>
          <w:i/>
          <w:sz w:val="28"/>
          <w:szCs w:val="28"/>
          <w:u w:val="single"/>
        </w:rPr>
      </w:pPr>
      <w:r w:rsidRPr="00976BC7">
        <w:rPr>
          <w:b/>
          <w:i/>
          <w:sz w:val="28"/>
          <w:szCs w:val="28"/>
          <w:u w:val="single"/>
        </w:rPr>
        <w:t>5 – COMMUNICATION</w:t>
      </w:r>
    </w:p>
    <w:p w:rsidR="00A05DCA" w:rsidRDefault="00A05DCA" w:rsidP="003D54EB">
      <w:pPr>
        <w:tabs>
          <w:tab w:val="right" w:leader="dot" w:pos="9072"/>
        </w:tabs>
      </w:pPr>
      <w:r>
        <w:t xml:space="preserve">5.1 Présence </w:t>
      </w:r>
      <w:r w:rsidR="001522D9">
        <w:t>d</w:t>
      </w:r>
      <w:r>
        <w:t>e média locaux</w:t>
      </w:r>
      <w:r w:rsidRPr="00A05DCA">
        <w:t xml:space="preserve"> </w:t>
      </w:r>
      <w:sdt>
        <w:sdtPr>
          <w:id w:val="123335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8434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>5.2 Annonce sur les médias locaux</w:t>
      </w:r>
      <w:r w:rsidRPr="00A05DCA">
        <w:t xml:space="preserve"> </w:t>
      </w:r>
      <w:sdt>
        <w:sdtPr>
          <w:id w:val="200654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189153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>5.3 Annonce sur les réseaux sociaux</w:t>
      </w:r>
      <w:r w:rsidRPr="00A05DCA">
        <w:t xml:space="preserve"> </w:t>
      </w:r>
      <w:sdt>
        <w:sdtPr>
          <w:id w:val="-12608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-162684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>5.4 Présence d’un photographe de l’organisation</w:t>
      </w:r>
      <w:r w:rsidRPr="00A05DCA">
        <w:t xml:space="preserve"> </w:t>
      </w:r>
      <w:sdt>
        <w:sdtPr>
          <w:id w:val="-119915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117799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>5.5 Réalisation d’une vidéo</w:t>
      </w:r>
      <w:r w:rsidRPr="00A05DCA">
        <w:t xml:space="preserve"> </w:t>
      </w:r>
      <w:sdt>
        <w:sdtPr>
          <w:id w:val="-29621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160592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2D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>5.6 Mise en place de supports de communication FFME</w:t>
      </w:r>
      <w:r w:rsidR="001522D9">
        <w:t xml:space="preserve"> </w:t>
      </w:r>
      <w:sdt>
        <w:sdtPr>
          <w:id w:val="143826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 w:rsidR="001522D9">
        <w:t xml:space="preserve"> Oui </w:t>
      </w:r>
      <w:sdt>
        <w:sdtPr>
          <w:id w:val="186748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2D9">
            <w:rPr>
              <w:rFonts w:ascii="MS Gothic" w:eastAsia="MS Gothic" w:hAnsi="MS Gothic" w:hint="eastAsia"/>
            </w:rPr>
            <w:t>☐</w:t>
          </w:r>
        </w:sdtContent>
      </w:sdt>
      <w:r w:rsidR="001522D9">
        <w:t xml:space="preserve"> Non</w:t>
      </w:r>
      <w:r>
        <w:br/>
        <w:t>5.7 Remarques sur la communication</w:t>
      </w:r>
      <w:r w:rsidR="001522D9">
        <w:t> :</w:t>
      </w:r>
      <w:r>
        <w:t xml:space="preserve"> </w:t>
      </w:r>
      <w:r w:rsidR="001522D9">
        <w:t>Communication trop tardive (affiche, info radio)</w:t>
      </w:r>
      <w:r>
        <w:tab/>
      </w:r>
      <w:r>
        <w:br/>
      </w:r>
      <w:r>
        <w:tab/>
      </w:r>
    </w:p>
    <w:p w:rsidR="00A05DCA" w:rsidRPr="00976BC7" w:rsidRDefault="00A05DCA" w:rsidP="003D54EB">
      <w:pPr>
        <w:tabs>
          <w:tab w:val="right" w:leader="dot" w:pos="9072"/>
        </w:tabs>
        <w:rPr>
          <w:b/>
          <w:i/>
          <w:sz w:val="28"/>
          <w:szCs w:val="28"/>
          <w:u w:val="single"/>
        </w:rPr>
      </w:pPr>
      <w:r w:rsidRPr="00976BC7">
        <w:rPr>
          <w:b/>
          <w:i/>
          <w:sz w:val="28"/>
          <w:szCs w:val="28"/>
          <w:u w:val="single"/>
        </w:rPr>
        <w:t xml:space="preserve">6 </w:t>
      </w:r>
      <w:r w:rsidR="00D1649F" w:rsidRPr="00976BC7">
        <w:rPr>
          <w:b/>
          <w:i/>
          <w:sz w:val="28"/>
          <w:szCs w:val="28"/>
          <w:u w:val="single"/>
        </w:rPr>
        <w:t>–</w:t>
      </w:r>
      <w:r w:rsidRPr="00976BC7">
        <w:rPr>
          <w:b/>
          <w:i/>
          <w:sz w:val="28"/>
          <w:szCs w:val="28"/>
          <w:u w:val="single"/>
        </w:rPr>
        <w:t xml:space="preserve"> </w:t>
      </w:r>
      <w:r w:rsidR="00D1649F" w:rsidRPr="00976BC7">
        <w:rPr>
          <w:b/>
          <w:i/>
          <w:sz w:val="28"/>
          <w:szCs w:val="28"/>
          <w:u w:val="single"/>
        </w:rPr>
        <w:t xml:space="preserve">AIRE DE DEPART </w:t>
      </w:r>
    </w:p>
    <w:p w:rsidR="00D1649F" w:rsidRDefault="00D1649F" w:rsidP="003D54EB">
      <w:pPr>
        <w:tabs>
          <w:tab w:val="right" w:leader="dot" w:pos="9072"/>
        </w:tabs>
      </w:pPr>
      <w:r>
        <w:lastRenderedPageBreak/>
        <w:t xml:space="preserve">6.1 Aire de départ hermétique </w:t>
      </w:r>
      <w:sdt>
        <w:sdtPr>
          <w:id w:val="-42265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-11474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6.2 Contrôle DVA rapide et efficace, si </w:t>
      </w:r>
      <w:proofErr w:type="spellStart"/>
      <w:r>
        <w:t>necessaire</w:t>
      </w:r>
      <w:proofErr w:type="spellEnd"/>
      <w:r>
        <w:t xml:space="preserve"> (sinon laisser </w:t>
      </w:r>
      <w:proofErr w:type="spellStart"/>
      <w:r>
        <w:t>vide</w:t>
      </w:r>
      <w:proofErr w:type="spellEnd"/>
      <w:r>
        <w:t xml:space="preserve">) </w:t>
      </w:r>
      <w:sdt>
        <w:sdtPr>
          <w:id w:val="169503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-52849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6.3 Contrôle visuel des longes et casques si nécessaire (sinon laisser </w:t>
      </w:r>
      <w:proofErr w:type="spellStart"/>
      <w:r>
        <w:t>vide</w:t>
      </w:r>
      <w:proofErr w:type="spellEnd"/>
      <w:r>
        <w:t xml:space="preserve">) </w:t>
      </w:r>
      <w:sdt>
        <w:sdtPr>
          <w:id w:val="-205823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64140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6.4 Contrôle des crampons si </w:t>
      </w:r>
      <w:proofErr w:type="spellStart"/>
      <w:r>
        <w:t>necessaire</w:t>
      </w:r>
      <w:proofErr w:type="spellEnd"/>
      <w:r>
        <w:t xml:space="preserve"> (sinon laisser </w:t>
      </w:r>
      <w:proofErr w:type="spellStart"/>
      <w:r>
        <w:t>vide</w:t>
      </w:r>
      <w:proofErr w:type="spellEnd"/>
      <w:r>
        <w:t xml:space="preserve">) </w:t>
      </w:r>
      <w:sdt>
        <w:sdtPr>
          <w:id w:val="-63425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62080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6.5 Première ligne réservée aux meilleurs du classement national </w:t>
      </w:r>
      <w:sdt>
        <w:sdtPr>
          <w:id w:val="150208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132123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6.6 Pointage des partants et transmission au chrono </w:t>
      </w:r>
      <w:sdt>
        <w:sdtPr>
          <w:id w:val="-184476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-127177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6.7 </w:t>
      </w:r>
      <w:proofErr w:type="spellStart"/>
      <w:r>
        <w:t>Sonoriastion</w:t>
      </w:r>
      <w:proofErr w:type="spellEnd"/>
      <w:r>
        <w:t xml:space="preserve"> du départ </w:t>
      </w:r>
      <w:sdt>
        <w:sdtPr>
          <w:id w:val="14115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183580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6.8 Différenciation des départ adaptée </w:t>
      </w:r>
      <w:sdt>
        <w:sdtPr>
          <w:id w:val="-46496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-145031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 w:rsidR="00ED2A22">
        <w:br/>
        <w:t xml:space="preserve">6.9 Remarques : </w:t>
      </w:r>
      <w:r w:rsidR="00ED2A22">
        <w:tab/>
      </w:r>
      <w:r w:rsidR="00ED2A22">
        <w:br/>
      </w:r>
      <w:r w:rsidR="00ED2A22">
        <w:tab/>
      </w:r>
      <w:r w:rsidR="00ED2A22">
        <w:tab/>
      </w:r>
      <w:r>
        <w:br/>
      </w:r>
    </w:p>
    <w:p w:rsidR="00D1649F" w:rsidRPr="00976BC7" w:rsidRDefault="00D1649F" w:rsidP="003D54EB">
      <w:pPr>
        <w:tabs>
          <w:tab w:val="right" w:leader="dot" w:pos="9072"/>
        </w:tabs>
        <w:rPr>
          <w:b/>
          <w:i/>
          <w:sz w:val="28"/>
          <w:szCs w:val="28"/>
          <w:u w:val="single"/>
        </w:rPr>
      </w:pPr>
      <w:r w:rsidRPr="00976BC7">
        <w:rPr>
          <w:b/>
          <w:i/>
          <w:sz w:val="28"/>
          <w:szCs w:val="28"/>
          <w:u w:val="single"/>
        </w:rPr>
        <w:t>7 – AIRE D’ARRIVEE</w:t>
      </w:r>
    </w:p>
    <w:p w:rsidR="00D1649F" w:rsidRDefault="00D1649F" w:rsidP="003D54EB">
      <w:pPr>
        <w:tabs>
          <w:tab w:val="right" w:leader="dot" w:pos="9072"/>
        </w:tabs>
      </w:pPr>
      <w:r>
        <w:t xml:space="preserve">7.1 Deux lignes matérialisées au sol </w:t>
      </w:r>
      <w:sdt>
        <w:sdtPr>
          <w:id w:val="-14312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118848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7.2 Aire de contrôle du matériel fermée </w:t>
      </w:r>
      <w:sdt>
        <w:sdtPr>
          <w:id w:val="-151677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31946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2D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7.3 Contrôle de matériel efficace </w:t>
      </w:r>
      <w:sdt>
        <w:sdtPr>
          <w:id w:val="-9641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-129983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7.4 Ravitaillement collation </w:t>
      </w:r>
      <w:sdt>
        <w:sdtPr>
          <w:id w:val="-128403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-70224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7.5 Podium des fleurs </w:t>
      </w:r>
      <w:sdt>
        <w:sdtPr>
          <w:id w:val="38037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-201206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7.6 </w:t>
      </w:r>
      <w:proofErr w:type="spellStart"/>
      <w:r>
        <w:t>Vetements</w:t>
      </w:r>
      <w:proofErr w:type="spellEnd"/>
      <w:r>
        <w:t xml:space="preserve"> de rechange des coureurs disponible </w:t>
      </w:r>
      <w:sdt>
        <w:sdtPr>
          <w:id w:val="48011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35893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7.7 Panneau d’affichage des résultats </w:t>
      </w:r>
      <w:sdt>
        <w:sdtPr>
          <w:id w:val="147748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89879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 w:rsidR="00ED2A22">
        <w:br/>
        <w:t xml:space="preserve">7.8 Remarques : </w:t>
      </w:r>
      <w:r w:rsidR="00ED2A22">
        <w:tab/>
      </w:r>
      <w:r w:rsidR="00ED2A22">
        <w:br/>
      </w:r>
      <w:r w:rsidR="00ED2A22">
        <w:tab/>
      </w:r>
      <w:r w:rsidR="00ED2A22">
        <w:tab/>
      </w:r>
      <w:r>
        <w:br/>
      </w:r>
    </w:p>
    <w:p w:rsidR="00D1649F" w:rsidRPr="00976BC7" w:rsidRDefault="00D1649F" w:rsidP="003D54EB">
      <w:pPr>
        <w:tabs>
          <w:tab w:val="right" w:leader="dot" w:pos="9072"/>
        </w:tabs>
        <w:rPr>
          <w:b/>
          <w:i/>
          <w:sz w:val="28"/>
          <w:szCs w:val="28"/>
          <w:u w:val="single"/>
        </w:rPr>
      </w:pPr>
      <w:r w:rsidRPr="00976BC7">
        <w:rPr>
          <w:b/>
          <w:i/>
          <w:sz w:val="28"/>
          <w:szCs w:val="28"/>
          <w:u w:val="single"/>
        </w:rPr>
        <w:t>8 – PARCOURS</w:t>
      </w:r>
    </w:p>
    <w:p w:rsidR="00D1649F" w:rsidRDefault="00D1649F" w:rsidP="003D54EB">
      <w:pPr>
        <w:tabs>
          <w:tab w:val="right" w:leader="dot" w:pos="9072"/>
        </w:tabs>
      </w:pPr>
      <w:r>
        <w:t xml:space="preserve">8.1 Itinéraire adapté à la météo et à la nivologie </w:t>
      </w:r>
      <w:sdt>
        <w:sdtPr>
          <w:id w:val="195983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209180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8.2 Itinéraire de repli prévu </w:t>
      </w:r>
      <w:sdt>
        <w:sdtPr>
          <w:id w:val="27946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98914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8.3 Dénivelées conformes </w:t>
      </w:r>
      <w:sdt>
        <w:sdtPr>
          <w:id w:val="-170554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94203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 w:rsidR="00ED2A22">
        <w:br/>
        <w:t xml:space="preserve">8.4 Remarques : </w:t>
      </w:r>
      <w:r w:rsidR="00ED2A22">
        <w:tab/>
      </w:r>
      <w:r w:rsidR="00ED2A22">
        <w:br/>
      </w:r>
      <w:r w:rsidR="00ED2A22">
        <w:tab/>
      </w:r>
      <w:r w:rsidR="00ED2A22">
        <w:tab/>
      </w:r>
    </w:p>
    <w:p w:rsidR="00976BC7" w:rsidRDefault="00976BC7" w:rsidP="003D54EB">
      <w:pPr>
        <w:tabs>
          <w:tab w:val="right" w:leader="dot" w:pos="9072"/>
        </w:tabs>
      </w:pPr>
      <w:r>
        <w:t>8.5 Insérer en pièce jointe une carte du parcours</w:t>
      </w:r>
    </w:p>
    <w:p w:rsidR="00D1649F" w:rsidRDefault="00D1649F" w:rsidP="003D54EB">
      <w:pPr>
        <w:tabs>
          <w:tab w:val="right" w:leader="dot" w:pos="9072"/>
        </w:tabs>
      </w:pPr>
      <w:r w:rsidRPr="00976BC7">
        <w:rPr>
          <w:b/>
          <w:i/>
          <w:sz w:val="28"/>
          <w:szCs w:val="28"/>
          <w:u w:val="single"/>
        </w:rPr>
        <w:t>9 – TRACAGE</w:t>
      </w:r>
      <w:r w:rsidRPr="00976BC7">
        <w:rPr>
          <w:b/>
          <w:i/>
          <w:sz w:val="28"/>
          <w:szCs w:val="28"/>
          <w:u w:val="single"/>
        </w:rPr>
        <w:br/>
      </w:r>
      <w:r>
        <w:t xml:space="preserve">9.1 Double trace </w:t>
      </w:r>
      <w:sdt>
        <w:sdtPr>
          <w:id w:val="195992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204739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9.2 Risque de coupe réduit </w:t>
      </w:r>
      <w:sdt>
        <w:sdtPr>
          <w:id w:val="-152948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61718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9.3 Dangers matérialisés </w:t>
      </w:r>
      <w:sdt>
        <w:sdtPr>
          <w:id w:val="172309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-140923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9.4 Densité du </w:t>
      </w:r>
      <w:proofErr w:type="spellStart"/>
      <w:r>
        <w:t>fanionage</w:t>
      </w:r>
      <w:proofErr w:type="spellEnd"/>
      <w:r>
        <w:t xml:space="preserve"> adapté </w:t>
      </w:r>
      <w:sdt>
        <w:sdtPr>
          <w:id w:val="94334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101796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9.5 Maitrise de la vitesse adapté (si non valable, laisser </w:t>
      </w:r>
      <w:proofErr w:type="spellStart"/>
      <w:r>
        <w:t>vide</w:t>
      </w:r>
      <w:proofErr w:type="spellEnd"/>
      <w:r>
        <w:t xml:space="preserve">) </w:t>
      </w:r>
      <w:sdt>
        <w:sdtPr>
          <w:id w:val="-198662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42176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 w:rsidR="00ED2A22">
        <w:br/>
        <w:t xml:space="preserve">9.6 Remarques : </w:t>
      </w:r>
      <w:r w:rsidR="00ED2A22">
        <w:tab/>
      </w:r>
      <w:r w:rsidR="00ED2A22">
        <w:br/>
      </w:r>
      <w:r w:rsidR="00ED2A22">
        <w:tab/>
      </w:r>
      <w:r w:rsidR="00ED2A22">
        <w:tab/>
      </w:r>
    </w:p>
    <w:p w:rsidR="00D1649F" w:rsidRPr="00976BC7" w:rsidRDefault="00D1649F" w:rsidP="003D54EB">
      <w:pPr>
        <w:tabs>
          <w:tab w:val="right" w:leader="dot" w:pos="9072"/>
        </w:tabs>
        <w:rPr>
          <w:b/>
          <w:i/>
          <w:sz w:val="28"/>
          <w:szCs w:val="28"/>
          <w:u w:val="single"/>
        </w:rPr>
      </w:pPr>
      <w:r w:rsidRPr="00976BC7">
        <w:rPr>
          <w:b/>
          <w:i/>
          <w:sz w:val="28"/>
          <w:szCs w:val="28"/>
          <w:u w:val="single"/>
        </w:rPr>
        <w:t>10 – POSTE DE CONTRÔLE</w:t>
      </w:r>
    </w:p>
    <w:p w:rsidR="00D1649F" w:rsidRDefault="00D1649F" w:rsidP="003D54EB">
      <w:pPr>
        <w:tabs>
          <w:tab w:val="right" w:leader="dot" w:pos="9072"/>
        </w:tabs>
      </w:pPr>
      <w:r>
        <w:lastRenderedPageBreak/>
        <w:t xml:space="preserve">10.1 </w:t>
      </w:r>
      <w:r w:rsidR="00BF64EF">
        <w:t>Dimensionnement adapté</w:t>
      </w:r>
      <w:r w:rsidR="00F02B9F">
        <w:t xml:space="preserve">, et respect du code couleur (laisser </w:t>
      </w:r>
      <w:proofErr w:type="spellStart"/>
      <w:r w:rsidR="00F02B9F">
        <w:t>vide</w:t>
      </w:r>
      <w:proofErr w:type="spellEnd"/>
      <w:r w:rsidR="00F02B9F">
        <w:t xml:space="preserve"> si non valable)</w:t>
      </w:r>
      <w:r w:rsidR="00BF64EF">
        <w:t xml:space="preserve"> </w:t>
      </w:r>
      <w:sdt>
        <w:sdtPr>
          <w:id w:val="1435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4EF">
            <w:rPr>
              <w:rFonts w:ascii="MS Gothic" w:eastAsia="MS Gothic" w:hAnsi="MS Gothic" w:hint="eastAsia"/>
            </w:rPr>
            <w:t>☐</w:t>
          </w:r>
        </w:sdtContent>
      </w:sdt>
      <w:r w:rsidR="00BF64EF">
        <w:t xml:space="preserve"> Oui </w:t>
      </w:r>
      <w:sdt>
        <w:sdtPr>
          <w:id w:val="125131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4EF">
            <w:rPr>
              <w:rFonts w:ascii="MS Gothic" w:eastAsia="MS Gothic" w:hAnsi="MS Gothic" w:hint="eastAsia"/>
            </w:rPr>
            <w:t>☐</w:t>
          </w:r>
        </w:sdtContent>
      </w:sdt>
      <w:r w:rsidR="00BF64EF">
        <w:t xml:space="preserve"> Non</w:t>
      </w:r>
      <w:r w:rsidR="00BF64EF">
        <w:br/>
        <w:t xml:space="preserve">10.2 Nombre de bénévole suffisant </w:t>
      </w:r>
      <w:sdt>
        <w:sdtPr>
          <w:id w:val="156522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 w:rsidR="00BF64EF">
        <w:t xml:space="preserve"> Oui </w:t>
      </w:r>
      <w:sdt>
        <w:sdtPr>
          <w:id w:val="-63433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4EF">
            <w:rPr>
              <w:rFonts w:ascii="MS Gothic" w:eastAsia="MS Gothic" w:hAnsi="MS Gothic" w:hint="eastAsia"/>
            </w:rPr>
            <w:t>☐</w:t>
          </w:r>
        </w:sdtContent>
      </w:sdt>
      <w:r w:rsidR="00BF64EF">
        <w:t xml:space="preserve"> Non</w:t>
      </w:r>
      <w:r w:rsidR="00BF64EF">
        <w:br/>
        <w:t xml:space="preserve">10.3 Fiche de poste avec consigne arbitrage </w:t>
      </w:r>
      <w:sdt>
        <w:sdtPr>
          <w:id w:val="107531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4EF">
            <w:rPr>
              <w:rFonts w:ascii="MS Gothic" w:eastAsia="MS Gothic" w:hAnsi="MS Gothic" w:hint="eastAsia"/>
            </w:rPr>
            <w:t>☐</w:t>
          </w:r>
        </w:sdtContent>
      </w:sdt>
      <w:r w:rsidR="00BF64EF">
        <w:t xml:space="preserve"> Oui </w:t>
      </w:r>
      <w:sdt>
        <w:sdtPr>
          <w:id w:val="157408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 w:rsidR="00BF64EF">
        <w:t xml:space="preserve"> Non</w:t>
      </w:r>
      <w:r w:rsidR="00BF64EF">
        <w:br/>
        <w:t xml:space="preserve">10.4 Fiche de poste avec info en cas d’accident </w:t>
      </w:r>
      <w:sdt>
        <w:sdtPr>
          <w:id w:val="-16239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4EF">
            <w:rPr>
              <w:rFonts w:ascii="MS Gothic" w:eastAsia="MS Gothic" w:hAnsi="MS Gothic" w:hint="eastAsia"/>
            </w:rPr>
            <w:t>☐</w:t>
          </w:r>
        </w:sdtContent>
      </w:sdt>
      <w:r w:rsidR="00BF64EF">
        <w:t xml:space="preserve"> Oui </w:t>
      </w:r>
      <w:sdt>
        <w:sdtPr>
          <w:id w:val="-60465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 w:rsidR="00BF64EF">
        <w:t xml:space="preserve"> Non</w:t>
      </w:r>
      <w:r w:rsidR="00BF64EF">
        <w:br/>
        <w:t xml:space="preserve">10.5 Briefing bénévole </w:t>
      </w:r>
      <w:sdt>
        <w:sdtPr>
          <w:id w:val="146446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4EF">
            <w:rPr>
              <w:rFonts w:ascii="MS Gothic" w:eastAsia="MS Gothic" w:hAnsi="MS Gothic" w:hint="eastAsia"/>
            </w:rPr>
            <w:t>☐</w:t>
          </w:r>
        </w:sdtContent>
      </w:sdt>
      <w:r w:rsidR="00BF64EF">
        <w:t xml:space="preserve"> Oui </w:t>
      </w:r>
      <w:sdt>
        <w:sdtPr>
          <w:id w:val="-139426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 w:rsidR="00BF64EF">
        <w:t xml:space="preserve"> Non</w:t>
      </w:r>
      <w:r w:rsidR="00BF64EF">
        <w:br/>
        <w:t xml:space="preserve">10.6 </w:t>
      </w:r>
      <w:r w:rsidR="00F02B9F">
        <w:t xml:space="preserve">Identification des bénévoles (brassard, chasuble…) </w:t>
      </w:r>
      <w:sdt>
        <w:sdtPr>
          <w:id w:val="35785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B9F">
            <w:rPr>
              <w:rFonts w:ascii="MS Gothic" w:eastAsia="MS Gothic" w:hAnsi="MS Gothic" w:hint="eastAsia"/>
            </w:rPr>
            <w:t>☐</w:t>
          </w:r>
        </w:sdtContent>
      </w:sdt>
      <w:r w:rsidR="00F02B9F">
        <w:t xml:space="preserve"> Oui </w:t>
      </w:r>
      <w:sdt>
        <w:sdtPr>
          <w:id w:val="118525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 w:rsidR="00F02B9F">
        <w:t xml:space="preserve"> Non</w:t>
      </w:r>
      <w:r w:rsidR="00F02B9F">
        <w:br/>
        <w:t xml:space="preserve">10.7 Radios </w:t>
      </w:r>
      <w:sdt>
        <w:sdtPr>
          <w:id w:val="-202323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B9F">
            <w:rPr>
              <w:rFonts w:ascii="MS Gothic" w:eastAsia="MS Gothic" w:hAnsi="MS Gothic" w:hint="eastAsia"/>
            </w:rPr>
            <w:t>☐</w:t>
          </w:r>
        </w:sdtContent>
      </w:sdt>
      <w:r w:rsidR="00F02B9F">
        <w:t xml:space="preserve"> Oui </w:t>
      </w:r>
      <w:sdt>
        <w:sdtPr>
          <w:id w:val="33742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 w:rsidR="00F02B9F">
        <w:t xml:space="preserve"> Non</w:t>
      </w:r>
      <w:r w:rsidR="00F02B9F">
        <w:br/>
        <w:t xml:space="preserve">10.8 Transmission des infos course </w:t>
      </w:r>
      <w:sdt>
        <w:sdtPr>
          <w:id w:val="165888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B9F">
            <w:rPr>
              <w:rFonts w:ascii="MS Gothic" w:eastAsia="MS Gothic" w:hAnsi="MS Gothic" w:hint="eastAsia"/>
            </w:rPr>
            <w:t>☐</w:t>
          </w:r>
        </w:sdtContent>
      </w:sdt>
      <w:r w:rsidR="00F02B9F">
        <w:t xml:space="preserve"> Oui </w:t>
      </w:r>
      <w:sdt>
        <w:sdtPr>
          <w:id w:val="182068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 w:rsidR="00F02B9F">
        <w:t xml:space="preserve"> Non</w:t>
      </w:r>
      <w:r w:rsidR="00F02B9F">
        <w:br/>
      </w:r>
      <w:r w:rsidR="00ED2A22">
        <w:t xml:space="preserve">10.9 Remarques : </w:t>
      </w:r>
      <w:r w:rsidR="00ED2A22">
        <w:tab/>
      </w:r>
      <w:r w:rsidR="00ED2A22">
        <w:br/>
      </w:r>
      <w:r w:rsidR="00ED2A22">
        <w:tab/>
      </w:r>
      <w:r w:rsidR="00ED2A22">
        <w:tab/>
      </w:r>
    </w:p>
    <w:p w:rsidR="00F02B9F" w:rsidRPr="00976BC7" w:rsidRDefault="00F02B9F" w:rsidP="003D54EB">
      <w:pPr>
        <w:tabs>
          <w:tab w:val="right" w:leader="dot" w:pos="9072"/>
        </w:tabs>
        <w:rPr>
          <w:b/>
          <w:i/>
          <w:sz w:val="28"/>
          <w:szCs w:val="28"/>
          <w:u w:val="single"/>
        </w:rPr>
      </w:pPr>
      <w:r w:rsidRPr="00976BC7">
        <w:rPr>
          <w:b/>
          <w:i/>
          <w:sz w:val="28"/>
          <w:szCs w:val="28"/>
          <w:u w:val="single"/>
        </w:rPr>
        <w:t>11 – SECOURS ET SECURITE</w:t>
      </w:r>
    </w:p>
    <w:p w:rsidR="00F02B9F" w:rsidRDefault="00F02B9F" w:rsidP="003D54EB">
      <w:pPr>
        <w:tabs>
          <w:tab w:val="right" w:leader="dot" w:pos="9072"/>
        </w:tabs>
      </w:pPr>
      <w:r>
        <w:t xml:space="preserve">11.1 Plan de </w:t>
      </w:r>
      <w:r w:rsidR="00CD2AD6">
        <w:t>sécurité</w:t>
      </w:r>
      <w:r>
        <w:t xml:space="preserve"> </w:t>
      </w:r>
      <w:sdt>
        <w:sdtPr>
          <w:id w:val="-35989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-104668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11.2 Présence de secouristes sur tous les points hauts </w:t>
      </w:r>
      <w:sdt>
        <w:sdtPr>
          <w:id w:val="99337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-141084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11.3 Défibrillateurs </w:t>
      </w:r>
      <w:sdt>
        <w:sdtPr>
          <w:id w:val="-85017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145513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>
        <w:br/>
        <w:t xml:space="preserve">11.4 Présence de moyens d’évacuation adaptés </w:t>
      </w:r>
      <w:sdt>
        <w:sdtPr>
          <w:id w:val="-9109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F0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sdt>
        <w:sdtPr>
          <w:id w:val="6939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  <w:r w:rsidR="00ED2A22">
        <w:br/>
        <w:t xml:space="preserve">11.5 Remarques : </w:t>
      </w:r>
      <w:r w:rsidR="00ED2A22">
        <w:tab/>
      </w:r>
      <w:r w:rsidR="00ED2A22">
        <w:br/>
      </w:r>
      <w:r w:rsidR="00ED2A22">
        <w:tab/>
      </w:r>
      <w:r w:rsidR="00ED2A22">
        <w:tab/>
      </w:r>
    </w:p>
    <w:p w:rsidR="00ED2A22" w:rsidRPr="00976BC7" w:rsidRDefault="00ED2A22" w:rsidP="003D54EB">
      <w:pPr>
        <w:tabs>
          <w:tab w:val="right" w:leader="dot" w:pos="9072"/>
        </w:tabs>
        <w:rPr>
          <w:b/>
          <w:i/>
          <w:sz w:val="28"/>
          <w:szCs w:val="28"/>
          <w:u w:val="single"/>
        </w:rPr>
      </w:pPr>
      <w:r w:rsidRPr="00976BC7">
        <w:rPr>
          <w:b/>
          <w:i/>
          <w:sz w:val="28"/>
          <w:szCs w:val="28"/>
          <w:u w:val="single"/>
        </w:rPr>
        <w:t>12 – PARTICIPATION</w:t>
      </w:r>
    </w:p>
    <w:tbl>
      <w:tblPr>
        <w:tblStyle w:val="Grilledutableau"/>
        <w:tblW w:w="9554" w:type="dxa"/>
        <w:tblLook w:val="04A0" w:firstRow="1" w:lastRow="0" w:firstColumn="1" w:lastColumn="0" w:noHBand="0" w:noVBand="1"/>
      </w:tblPr>
      <w:tblGrid>
        <w:gridCol w:w="1951"/>
        <w:gridCol w:w="709"/>
        <w:gridCol w:w="822"/>
        <w:gridCol w:w="816"/>
        <w:gridCol w:w="795"/>
        <w:gridCol w:w="836"/>
        <w:gridCol w:w="739"/>
        <w:gridCol w:w="744"/>
        <w:gridCol w:w="738"/>
        <w:gridCol w:w="702"/>
        <w:gridCol w:w="702"/>
      </w:tblGrid>
      <w:tr w:rsidR="00ED2A22" w:rsidTr="00CD2AD6">
        <w:tc>
          <w:tcPr>
            <w:tcW w:w="1951" w:type="dxa"/>
          </w:tcPr>
          <w:p w:rsidR="00ED2A22" w:rsidRDefault="00ED2A22" w:rsidP="00ED2A22">
            <w:pPr>
              <w:tabs>
                <w:tab w:val="right" w:leader="dot" w:pos="9072"/>
              </w:tabs>
            </w:pPr>
            <w:r>
              <w:t>Nombre de participants</w:t>
            </w:r>
          </w:p>
        </w:tc>
        <w:tc>
          <w:tcPr>
            <w:tcW w:w="709" w:type="dxa"/>
          </w:tcPr>
          <w:p w:rsidR="00ED2A22" w:rsidRDefault="00CD2AD6" w:rsidP="00ED2A22">
            <w:pPr>
              <w:tabs>
                <w:tab w:val="right" w:leader="dot" w:pos="9072"/>
              </w:tabs>
            </w:pPr>
            <w:r>
              <w:t>C</w:t>
            </w:r>
            <w:r w:rsidR="00ED2A22">
              <w:t xml:space="preserve"> H</w:t>
            </w:r>
          </w:p>
        </w:tc>
        <w:tc>
          <w:tcPr>
            <w:tcW w:w="822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  <w:r>
              <w:t>CF</w:t>
            </w:r>
          </w:p>
        </w:tc>
        <w:tc>
          <w:tcPr>
            <w:tcW w:w="816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  <w:r>
              <w:t>JH</w:t>
            </w:r>
          </w:p>
        </w:tc>
        <w:tc>
          <w:tcPr>
            <w:tcW w:w="795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  <w:r>
              <w:t>JF</w:t>
            </w:r>
          </w:p>
        </w:tc>
        <w:tc>
          <w:tcPr>
            <w:tcW w:w="836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  <w:r>
              <w:t>EH</w:t>
            </w:r>
          </w:p>
        </w:tc>
        <w:tc>
          <w:tcPr>
            <w:tcW w:w="739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  <w:r>
              <w:t>EF</w:t>
            </w:r>
          </w:p>
        </w:tc>
        <w:tc>
          <w:tcPr>
            <w:tcW w:w="744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  <w:r>
              <w:t>SH</w:t>
            </w:r>
          </w:p>
        </w:tc>
        <w:tc>
          <w:tcPr>
            <w:tcW w:w="738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  <w:r>
              <w:t>SF</w:t>
            </w:r>
          </w:p>
        </w:tc>
        <w:tc>
          <w:tcPr>
            <w:tcW w:w="702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  <w:r>
              <w:t>VH</w:t>
            </w:r>
          </w:p>
        </w:tc>
        <w:tc>
          <w:tcPr>
            <w:tcW w:w="702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  <w:r>
              <w:t>VF</w:t>
            </w:r>
          </w:p>
        </w:tc>
      </w:tr>
      <w:tr w:rsidR="00ED2A22" w:rsidTr="00CD2AD6">
        <w:tc>
          <w:tcPr>
            <w:tcW w:w="1951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  <w:r>
              <w:t>Licenciés</w:t>
            </w:r>
          </w:p>
        </w:tc>
        <w:tc>
          <w:tcPr>
            <w:tcW w:w="709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  <w:tc>
          <w:tcPr>
            <w:tcW w:w="822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  <w:tc>
          <w:tcPr>
            <w:tcW w:w="816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  <w:tc>
          <w:tcPr>
            <w:tcW w:w="795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  <w:tc>
          <w:tcPr>
            <w:tcW w:w="836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  <w:tc>
          <w:tcPr>
            <w:tcW w:w="739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  <w:tc>
          <w:tcPr>
            <w:tcW w:w="744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  <w:tc>
          <w:tcPr>
            <w:tcW w:w="738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  <w:tc>
          <w:tcPr>
            <w:tcW w:w="702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  <w:tc>
          <w:tcPr>
            <w:tcW w:w="702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</w:tr>
      <w:tr w:rsidR="00ED2A22" w:rsidTr="00CD2AD6">
        <w:tc>
          <w:tcPr>
            <w:tcW w:w="1951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  <w:r>
              <w:t>Non licenciés FFME</w:t>
            </w:r>
          </w:p>
        </w:tc>
        <w:tc>
          <w:tcPr>
            <w:tcW w:w="709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  <w:tc>
          <w:tcPr>
            <w:tcW w:w="822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  <w:tc>
          <w:tcPr>
            <w:tcW w:w="816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  <w:tc>
          <w:tcPr>
            <w:tcW w:w="795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  <w:tc>
          <w:tcPr>
            <w:tcW w:w="836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  <w:tc>
          <w:tcPr>
            <w:tcW w:w="739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  <w:tc>
          <w:tcPr>
            <w:tcW w:w="744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  <w:tc>
          <w:tcPr>
            <w:tcW w:w="738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  <w:tc>
          <w:tcPr>
            <w:tcW w:w="702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  <w:tc>
          <w:tcPr>
            <w:tcW w:w="702" w:type="dxa"/>
          </w:tcPr>
          <w:p w:rsidR="00ED2A22" w:rsidRDefault="00ED2A22" w:rsidP="003D54EB">
            <w:pPr>
              <w:tabs>
                <w:tab w:val="right" w:leader="dot" w:pos="9072"/>
              </w:tabs>
            </w:pPr>
          </w:p>
        </w:tc>
      </w:tr>
      <w:tr w:rsidR="00CD2AD6" w:rsidTr="00CD2AD6">
        <w:tc>
          <w:tcPr>
            <w:tcW w:w="1951" w:type="dxa"/>
          </w:tcPr>
          <w:p w:rsidR="00CD2AD6" w:rsidRDefault="00CD2AD6" w:rsidP="003D54EB">
            <w:pPr>
              <w:tabs>
                <w:tab w:val="right" w:leader="dot" w:pos="9072"/>
              </w:tabs>
            </w:pPr>
            <w:r>
              <w:t>TOTAL</w:t>
            </w:r>
          </w:p>
        </w:tc>
        <w:tc>
          <w:tcPr>
            <w:tcW w:w="3142" w:type="dxa"/>
            <w:gridSpan w:val="4"/>
          </w:tcPr>
          <w:p w:rsidR="00CD2AD6" w:rsidRDefault="00CD2AD6" w:rsidP="003D54EB">
            <w:pPr>
              <w:tabs>
                <w:tab w:val="right" w:leader="dot" w:pos="9072"/>
              </w:tabs>
            </w:pPr>
          </w:p>
        </w:tc>
        <w:tc>
          <w:tcPr>
            <w:tcW w:w="4461" w:type="dxa"/>
            <w:gridSpan w:val="6"/>
          </w:tcPr>
          <w:p w:rsidR="00CD2AD6" w:rsidRDefault="00CD2AD6" w:rsidP="003D54EB">
            <w:pPr>
              <w:tabs>
                <w:tab w:val="right" w:leader="dot" w:pos="9072"/>
              </w:tabs>
            </w:pPr>
          </w:p>
        </w:tc>
      </w:tr>
    </w:tbl>
    <w:p w:rsidR="00ED2A22" w:rsidRDefault="00ED2A22" w:rsidP="003D54EB">
      <w:pPr>
        <w:tabs>
          <w:tab w:val="right" w:leader="dot" w:pos="9072"/>
        </w:tabs>
      </w:pPr>
    </w:p>
    <w:p w:rsidR="00ED2A22" w:rsidRPr="00976BC7" w:rsidRDefault="00ED2A22" w:rsidP="003D54EB">
      <w:pPr>
        <w:tabs>
          <w:tab w:val="right" w:leader="dot" w:pos="9072"/>
        </w:tabs>
        <w:rPr>
          <w:b/>
          <w:i/>
          <w:sz w:val="28"/>
          <w:szCs w:val="28"/>
          <w:u w:val="single"/>
        </w:rPr>
      </w:pPr>
      <w:r w:rsidRPr="00976BC7">
        <w:rPr>
          <w:b/>
          <w:i/>
          <w:sz w:val="28"/>
          <w:szCs w:val="28"/>
          <w:u w:val="single"/>
        </w:rPr>
        <w:t>13 – PENALITES</w:t>
      </w:r>
    </w:p>
    <w:p w:rsidR="009B1F0D" w:rsidRDefault="00ED2A22" w:rsidP="003D54EB">
      <w:pPr>
        <w:tabs>
          <w:tab w:val="right" w:leader="dot" w:pos="9072"/>
        </w:tabs>
      </w:pPr>
      <w:r>
        <w:t xml:space="preserve">13.1 Nombre et type de pénalités : </w:t>
      </w:r>
      <w:r>
        <w:tab/>
      </w:r>
    </w:p>
    <w:p w:rsidR="00ED2A22" w:rsidRDefault="009B1F0D" w:rsidP="003D54EB">
      <w:pPr>
        <w:tabs>
          <w:tab w:val="right" w:leader="dot" w:pos="9072"/>
        </w:tabs>
      </w:pPr>
      <w:r>
        <w:t xml:space="preserve">. </w:t>
      </w:r>
      <w:r>
        <w:tab/>
        <w:t xml:space="preserve">. </w:t>
      </w:r>
      <w:r>
        <w:br/>
        <w:t xml:space="preserve">. </w:t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br/>
      </w:r>
      <w:r w:rsidR="00457509">
        <w:t xml:space="preserve">. </w:t>
      </w:r>
      <w:r w:rsidR="00ED2A22">
        <w:tab/>
      </w:r>
      <w:r w:rsidR="00457509">
        <w:tab/>
      </w:r>
    </w:p>
    <w:p w:rsidR="00457509" w:rsidRDefault="00ED2A22" w:rsidP="003D54EB">
      <w:pPr>
        <w:tabs>
          <w:tab w:val="right" w:leader="dot" w:pos="9072"/>
        </w:tabs>
      </w:pPr>
      <w:r>
        <w:t xml:space="preserve">13.2 Remarques : </w:t>
      </w:r>
      <w:r>
        <w:tab/>
      </w:r>
      <w:r>
        <w:br/>
      </w:r>
      <w:r>
        <w:tab/>
      </w:r>
    </w:p>
    <w:p w:rsidR="00457509" w:rsidRPr="003D54EB" w:rsidRDefault="00457509" w:rsidP="007419D3">
      <w:pPr>
        <w:tabs>
          <w:tab w:val="left" w:pos="5670"/>
          <w:tab w:val="right" w:leader="dot" w:pos="9072"/>
        </w:tabs>
      </w:pPr>
      <w:r>
        <w:t xml:space="preserve">Le président de Jury </w:t>
      </w:r>
      <w:r>
        <w:tab/>
        <w:t>Le délégué technique</w:t>
      </w:r>
    </w:p>
    <w:sectPr w:rsidR="00457509" w:rsidRPr="003D5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EB"/>
    <w:rsid w:val="001522D9"/>
    <w:rsid w:val="00180C71"/>
    <w:rsid w:val="003963A9"/>
    <w:rsid w:val="003D54EB"/>
    <w:rsid w:val="00457509"/>
    <w:rsid w:val="005359C4"/>
    <w:rsid w:val="007419D3"/>
    <w:rsid w:val="00976BC7"/>
    <w:rsid w:val="009B1F0D"/>
    <w:rsid w:val="00A05DCA"/>
    <w:rsid w:val="00B41447"/>
    <w:rsid w:val="00BF64EF"/>
    <w:rsid w:val="00CB3F5E"/>
    <w:rsid w:val="00CD2AD6"/>
    <w:rsid w:val="00D1649F"/>
    <w:rsid w:val="00ED2A22"/>
    <w:rsid w:val="00F0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5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1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5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4E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B41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ED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5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1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5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4E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B41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ED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 MANSIOT</cp:lastModifiedBy>
  <cp:revision>2</cp:revision>
  <dcterms:created xsi:type="dcterms:W3CDTF">2021-11-22T12:09:00Z</dcterms:created>
  <dcterms:modified xsi:type="dcterms:W3CDTF">2021-11-22T12:09:00Z</dcterms:modified>
</cp:coreProperties>
</file>